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112D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112DB" w:rsidP="002112D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B841D2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</w:t>
      </w:r>
      <w:r w:rsidR="008E3C87">
        <w:rPr>
          <w:b/>
          <w:sz w:val="28"/>
          <w:szCs w:val="28"/>
        </w:rPr>
        <w:t>Nov</w:t>
      </w:r>
      <w:r>
        <w:rPr>
          <w:b/>
          <w:sz w:val="28"/>
          <w:szCs w:val="28"/>
        </w:rPr>
        <w:t>/</w:t>
      </w:r>
      <w:r w:rsidR="008E3C87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F943AE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F943AE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34DA" w:rsidRDefault="005C16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15CS3007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5527A4" w:rsidRPr="00CF7AD3" w:rsidTr="00F943AE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DE34DA" w:rsidRDefault="005C1681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>
              <w:rPr>
                <w:b/>
                <w:szCs w:val="24"/>
              </w:rPr>
              <w:t>BIG DATA PLATFORMS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5527A4" w:rsidRDefault="005527A4" w:rsidP="00FF7761"/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FF7761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260"/>
        <w:gridCol w:w="810"/>
      </w:tblGrid>
      <w:tr w:rsidR="005D0F4A" w:rsidRPr="00F943AE" w:rsidTr="00F943AE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F943AE" w:rsidRDefault="005D0F4A" w:rsidP="00875196">
            <w:pPr>
              <w:jc w:val="center"/>
              <w:rPr>
                <w:b/>
              </w:rPr>
            </w:pPr>
            <w:r w:rsidRPr="00F943A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F943AE" w:rsidRDefault="005D0F4A" w:rsidP="00875196">
            <w:pPr>
              <w:jc w:val="center"/>
              <w:rPr>
                <w:b/>
              </w:rPr>
            </w:pPr>
            <w:r w:rsidRPr="00F943AE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F943AE" w:rsidRDefault="005D0F4A" w:rsidP="00875196">
            <w:pPr>
              <w:jc w:val="center"/>
              <w:rPr>
                <w:b/>
              </w:rPr>
            </w:pPr>
            <w:r w:rsidRPr="00F943A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F943AE" w:rsidRDefault="005D0F4A" w:rsidP="00875196">
            <w:pPr>
              <w:jc w:val="center"/>
              <w:rPr>
                <w:b/>
              </w:rPr>
            </w:pPr>
            <w:r w:rsidRPr="00F943AE">
              <w:rPr>
                <w:b/>
              </w:rPr>
              <w:t xml:space="preserve">Course </w:t>
            </w:r>
          </w:p>
          <w:p w:rsidR="005D0F4A" w:rsidRPr="00F943AE" w:rsidRDefault="005D0F4A" w:rsidP="00875196">
            <w:pPr>
              <w:jc w:val="center"/>
              <w:rPr>
                <w:b/>
              </w:rPr>
            </w:pPr>
            <w:r w:rsidRPr="00F943AE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F943AE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F943AE">
              <w:rPr>
                <w:b/>
              </w:rPr>
              <w:t>Marks</w:t>
            </w:r>
          </w:p>
        </w:tc>
      </w:tr>
      <w:tr w:rsidR="00DE34DA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E34DA" w:rsidRPr="00F943AE" w:rsidRDefault="00DE34DA" w:rsidP="00875196">
            <w:pPr>
              <w:jc w:val="center"/>
            </w:pPr>
            <w:r w:rsidRPr="00F943AE">
              <w:t>1.</w:t>
            </w:r>
          </w:p>
        </w:tc>
        <w:tc>
          <w:tcPr>
            <w:tcW w:w="720" w:type="dxa"/>
            <w:shd w:val="clear" w:color="auto" w:fill="auto"/>
          </w:tcPr>
          <w:p w:rsidR="00DE34DA" w:rsidRPr="00F943AE" w:rsidRDefault="00DE34DA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DE34DA" w:rsidRPr="00F943AE" w:rsidRDefault="008E3C87" w:rsidP="00F943AE">
            <w:pPr>
              <w:jc w:val="both"/>
            </w:pPr>
            <w:r w:rsidRPr="00F943AE">
              <w:t>Give the definition of Big Data according to Gartner. Discuss the challenges of big data in detail</w:t>
            </w:r>
            <w:r w:rsidR="00F8769B" w:rsidRPr="00F943AE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DE34DA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E34DA" w:rsidRPr="00F943AE" w:rsidRDefault="00E51545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10</w:t>
            </w:r>
          </w:p>
        </w:tc>
      </w:tr>
      <w:tr w:rsidR="00DE34DA" w:rsidRPr="00F943AE" w:rsidTr="00F943AE">
        <w:trPr>
          <w:trHeight w:val="692"/>
        </w:trPr>
        <w:tc>
          <w:tcPr>
            <w:tcW w:w="648" w:type="dxa"/>
            <w:vMerge/>
            <w:shd w:val="clear" w:color="auto" w:fill="auto"/>
          </w:tcPr>
          <w:p w:rsidR="00DE34DA" w:rsidRPr="00F943AE" w:rsidRDefault="00DE34D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E34DA" w:rsidRPr="00F943AE" w:rsidRDefault="00DE34DA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DE34DA" w:rsidRPr="00F943AE" w:rsidRDefault="00E34375" w:rsidP="00F943AE">
            <w:pPr>
              <w:jc w:val="both"/>
            </w:pPr>
            <w:r w:rsidRPr="00F943AE">
              <w:t>How to deal with unstructured data? Illustrate the techniques that are used to find patterns in or interpret unstructured data.</w:t>
            </w:r>
          </w:p>
        </w:tc>
        <w:tc>
          <w:tcPr>
            <w:tcW w:w="1260" w:type="dxa"/>
            <w:shd w:val="clear" w:color="auto" w:fill="auto"/>
          </w:tcPr>
          <w:p w:rsidR="00DE34DA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E34DA" w:rsidRPr="00F943AE" w:rsidRDefault="00E51545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10</w:t>
            </w:r>
          </w:p>
        </w:tc>
      </w:tr>
      <w:tr w:rsidR="00DE0497" w:rsidRPr="00F943AE" w:rsidTr="00F943A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F943AE" w:rsidRDefault="00DE0497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(OR)</w:t>
            </w:r>
          </w:p>
        </w:tc>
      </w:tr>
      <w:tr w:rsidR="005D0F4A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F943AE" w:rsidRDefault="005D0F4A" w:rsidP="00875196">
            <w:pPr>
              <w:jc w:val="center"/>
            </w:pPr>
            <w:r w:rsidRPr="00F943AE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F943AE" w:rsidRDefault="005D0F4A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F943AE" w:rsidRDefault="00795FDE" w:rsidP="00F943AE">
            <w:pPr>
              <w:jc w:val="both"/>
            </w:pPr>
            <w:r w:rsidRPr="00F943AE">
              <w:t>Elucidate the Characteristics of big data with appropriate examp</w:t>
            </w:r>
            <w:r w:rsidR="00E4678D" w:rsidRPr="00F943AE">
              <w:t>les and statis</w:t>
            </w:r>
            <w:r w:rsidRPr="00F943AE">
              <w:t>tics. Share your experience as a customer on an e-commerce site. Comment on the big data that gets created</w:t>
            </w:r>
            <w:r w:rsidR="00E87CE0">
              <w:t xml:space="preserve"> </w:t>
            </w:r>
            <w:r w:rsidRPr="00F943AE">
              <w:t xml:space="preserve">on a typical </w:t>
            </w:r>
            <w:r w:rsidR="00A2734A">
              <w:t xml:space="preserve">               </w:t>
            </w:r>
            <w:r w:rsidRPr="00F943AE">
              <w:t>e-commerce site.</w:t>
            </w:r>
          </w:p>
        </w:tc>
        <w:tc>
          <w:tcPr>
            <w:tcW w:w="1260" w:type="dxa"/>
            <w:shd w:val="clear" w:color="auto" w:fill="auto"/>
          </w:tcPr>
          <w:p w:rsidR="005D0F4A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943AE" w:rsidRDefault="00795FDE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10</w:t>
            </w:r>
          </w:p>
        </w:tc>
      </w:tr>
      <w:tr w:rsidR="00B841D2" w:rsidRPr="00F943AE" w:rsidTr="00F943A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B841D2" w:rsidRPr="00F943AE" w:rsidRDefault="00B841D2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841D2" w:rsidRPr="00F943AE" w:rsidRDefault="007A4CBF" w:rsidP="00875196">
            <w:pPr>
              <w:jc w:val="center"/>
            </w:pPr>
            <w:r w:rsidRPr="00F943AE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B841D2" w:rsidRPr="00F943AE" w:rsidRDefault="003E3875" w:rsidP="00F943AE">
            <w:pPr>
              <w:jc w:val="both"/>
            </w:pPr>
            <w:r w:rsidRPr="00F943AE">
              <w:t xml:space="preserve">Why is big data </w:t>
            </w:r>
            <w:r w:rsidR="00F8769B" w:rsidRPr="00F943AE">
              <w:t>analytics important? Compare and contrast Analytics 1.0, Analytics 2.0 and Analytics 3.0.</w:t>
            </w:r>
          </w:p>
        </w:tc>
        <w:tc>
          <w:tcPr>
            <w:tcW w:w="1260" w:type="dxa"/>
            <w:shd w:val="clear" w:color="auto" w:fill="auto"/>
          </w:tcPr>
          <w:p w:rsidR="00B841D2" w:rsidRPr="00F943AE" w:rsidRDefault="00384BB7" w:rsidP="00875196">
            <w:pPr>
              <w:jc w:val="center"/>
            </w:pPr>
            <w:r w:rsidRPr="00F943AE">
              <w:t>CO1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B841D2" w:rsidRPr="00F943AE" w:rsidRDefault="00F8769B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5</w:t>
            </w:r>
          </w:p>
        </w:tc>
      </w:tr>
      <w:tr w:rsidR="00F8769B" w:rsidRPr="00F943AE" w:rsidTr="00F943AE">
        <w:trPr>
          <w:trHeight w:val="4"/>
        </w:trPr>
        <w:tc>
          <w:tcPr>
            <w:tcW w:w="648" w:type="dxa"/>
            <w:shd w:val="clear" w:color="auto" w:fill="auto"/>
          </w:tcPr>
          <w:p w:rsidR="00F8769B" w:rsidRPr="00F943AE" w:rsidRDefault="00F8769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8769B" w:rsidRPr="00F943AE" w:rsidRDefault="00F8769B" w:rsidP="00875196">
            <w:pPr>
              <w:jc w:val="center"/>
            </w:pPr>
            <w:r w:rsidRPr="00F943AE">
              <w:t xml:space="preserve">c. </w:t>
            </w:r>
          </w:p>
        </w:tc>
        <w:tc>
          <w:tcPr>
            <w:tcW w:w="6930" w:type="dxa"/>
            <w:shd w:val="clear" w:color="auto" w:fill="auto"/>
          </w:tcPr>
          <w:p w:rsidR="00F8769B" w:rsidRPr="00F943AE" w:rsidRDefault="00E4678D" w:rsidP="00F943AE">
            <w:pPr>
              <w:jc w:val="both"/>
            </w:pPr>
            <w:r w:rsidRPr="00F943AE">
              <w:t>Discuss the various applications</w:t>
            </w:r>
            <w:r w:rsidR="00563B38" w:rsidRPr="00F943AE">
              <w:t xml:space="preserve"> and sources of </w:t>
            </w:r>
            <w:r w:rsidR="00FE52A9" w:rsidRPr="00F943AE">
              <w:t>big data</w:t>
            </w:r>
            <w:r w:rsidRPr="00F943AE">
              <w:t>.</w:t>
            </w:r>
          </w:p>
        </w:tc>
        <w:tc>
          <w:tcPr>
            <w:tcW w:w="1260" w:type="dxa"/>
            <w:shd w:val="clear" w:color="auto" w:fill="auto"/>
          </w:tcPr>
          <w:p w:rsidR="00F8769B" w:rsidRPr="00F943AE" w:rsidRDefault="00384BB7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F8769B" w:rsidRPr="00F943AE" w:rsidRDefault="00F8769B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5</w:t>
            </w:r>
          </w:p>
        </w:tc>
      </w:tr>
      <w:tr w:rsidR="00E87CE0" w:rsidRPr="00F943AE" w:rsidTr="00F943AE">
        <w:trPr>
          <w:trHeight w:val="4"/>
        </w:trPr>
        <w:tc>
          <w:tcPr>
            <w:tcW w:w="648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CE0" w:rsidRPr="00F943AE" w:rsidRDefault="00E87CE0" w:rsidP="00F943A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7CE0" w:rsidRPr="00F943AE" w:rsidRDefault="00E87CE0" w:rsidP="005814FF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3.</w:t>
            </w: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D44F4B" w:rsidRPr="00F943AE" w:rsidRDefault="00AD124F" w:rsidP="00F943AE">
            <w:pPr>
              <w:jc w:val="both"/>
            </w:pPr>
            <w:r w:rsidRPr="00F943AE">
              <w:t>Elaborate</w:t>
            </w:r>
            <w:r w:rsidR="009F51C9" w:rsidRPr="00F943AE">
              <w:t xml:space="preserve"> the three categories of digital data, its sources and its features.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A44057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10</w:t>
            </w: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44F4B" w:rsidRPr="00F943AE" w:rsidRDefault="00D44F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D44F4B" w:rsidRPr="00F943AE" w:rsidRDefault="005B1AFB" w:rsidP="00F943AE">
            <w:pPr>
              <w:jc w:val="both"/>
            </w:pPr>
            <w:r w:rsidRPr="00F943AE">
              <w:t>State</w:t>
            </w:r>
            <w:r w:rsidR="00FE52A9" w:rsidRPr="00F943AE">
              <w:t xml:space="preserve"> and explain the</w:t>
            </w:r>
            <w:r w:rsidR="00E87CE0">
              <w:t xml:space="preserve"> </w:t>
            </w:r>
            <w:r w:rsidR="00FE52A9" w:rsidRPr="00F943AE">
              <w:t>CAP theorem in detail.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E87B17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5</w:t>
            </w:r>
          </w:p>
        </w:tc>
      </w:tr>
      <w:tr w:rsidR="00D44F4B" w:rsidRPr="00F943AE" w:rsidTr="00F943AE">
        <w:trPr>
          <w:trHeight w:val="3"/>
        </w:trPr>
        <w:tc>
          <w:tcPr>
            <w:tcW w:w="648" w:type="dxa"/>
            <w:vMerge/>
            <w:shd w:val="clear" w:color="auto" w:fill="auto"/>
          </w:tcPr>
          <w:p w:rsidR="00D44F4B" w:rsidRPr="00F943AE" w:rsidRDefault="00D44F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c.</w:t>
            </w:r>
          </w:p>
        </w:tc>
        <w:tc>
          <w:tcPr>
            <w:tcW w:w="6930" w:type="dxa"/>
            <w:shd w:val="clear" w:color="auto" w:fill="auto"/>
          </w:tcPr>
          <w:p w:rsidR="00D44F4B" w:rsidRPr="00F943AE" w:rsidRDefault="00211B12" w:rsidP="00F943AE">
            <w:pPr>
              <w:jc w:val="both"/>
            </w:pPr>
            <w:r w:rsidRPr="00F943AE">
              <w:t>Mention the responsibilities of a “Data Scientist”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5B1AFB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5</w:t>
            </w:r>
          </w:p>
        </w:tc>
      </w:tr>
      <w:tr w:rsidR="00DE0497" w:rsidRPr="00F943AE" w:rsidTr="00F943A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F943AE" w:rsidRDefault="005C1681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t>(OR)</w:t>
            </w: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4.</w:t>
            </w: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a .</w:t>
            </w:r>
          </w:p>
        </w:tc>
        <w:tc>
          <w:tcPr>
            <w:tcW w:w="6930" w:type="dxa"/>
            <w:shd w:val="clear" w:color="auto" w:fill="auto"/>
          </w:tcPr>
          <w:p w:rsidR="00D44F4B" w:rsidRPr="00F943AE" w:rsidRDefault="00211B12" w:rsidP="00F943AE">
            <w:pPr>
              <w:spacing w:line="276" w:lineRule="auto"/>
              <w:jc w:val="both"/>
            </w:pPr>
            <w:r w:rsidRPr="00F943AE">
              <w:t>Write the difference between S</w:t>
            </w:r>
            <w:r w:rsidR="00A44057" w:rsidRPr="00F943AE">
              <w:t xml:space="preserve">QL and NoSQL databases. 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A44057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6</w:t>
            </w: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44F4B" w:rsidRPr="00F943AE" w:rsidRDefault="00D44F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127599" w:rsidRPr="00F943AE" w:rsidRDefault="00A44057" w:rsidP="00F943AE">
            <w:pPr>
              <w:jc w:val="both"/>
            </w:pPr>
            <w:r w:rsidRPr="00F943AE">
              <w:t>Why NoSQL? Discuss the advantages of NoSQL</w:t>
            </w:r>
            <w:r w:rsidR="00F943AE">
              <w:t>.</w:t>
            </w:r>
            <w:r w:rsidRPr="00F943AE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A44057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4</w:t>
            </w:r>
          </w:p>
        </w:tc>
      </w:tr>
      <w:tr w:rsidR="00A44057" w:rsidRPr="00F943AE" w:rsidTr="00F943AE">
        <w:trPr>
          <w:trHeight w:val="4"/>
        </w:trPr>
        <w:tc>
          <w:tcPr>
            <w:tcW w:w="648" w:type="dxa"/>
            <w:shd w:val="clear" w:color="auto" w:fill="auto"/>
          </w:tcPr>
          <w:p w:rsidR="00A44057" w:rsidRPr="00F943AE" w:rsidRDefault="00A4405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44057" w:rsidRPr="00F943AE" w:rsidRDefault="00A44057" w:rsidP="00875196">
            <w:pPr>
              <w:jc w:val="center"/>
            </w:pPr>
            <w:r w:rsidRPr="00F943AE">
              <w:t>c.</w:t>
            </w:r>
          </w:p>
        </w:tc>
        <w:tc>
          <w:tcPr>
            <w:tcW w:w="6930" w:type="dxa"/>
            <w:shd w:val="clear" w:color="auto" w:fill="auto"/>
          </w:tcPr>
          <w:p w:rsidR="00A44057" w:rsidRPr="00F943AE" w:rsidRDefault="00A44057" w:rsidP="00F943AE">
            <w:pPr>
              <w:jc w:val="both"/>
            </w:pPr>
            <w:r w:rsidRPr="00F943AE">
              <w:t>List the types of NoSQL data bases and give examples for each</w:t>
            </w:r>
            <w:r w:rsidR="00F943AE">
              <w:t>.</w:t>
            </w:r>
          </w:p>
        </w:tc>
        <w:tc>
          <w:tcPr>
            <w:tcW w:w="1260" w:type="dxa"/>
            <w:shd w:val="clear" w:color="auto" w:fill="auto"/>
          </w:tcPr>
          <w:p w:rsidR="00A44057" w:rsidRPr="00F943AE" w:rsidRDefault="00A44057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44057" w:rsidRPr="00F943AE" w:rsidRDefault="00A44057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10</w:t>
            </w:r>
          </w:p>
        </w:tc>
      </w:tr>
      <w:tr w:rsidR="00E87CE0" w:rsidRPr="00F943AE" w:rsidTr="00F943AE">
        <w:trPr>
          <w:trHeight w:val="4"/>
        </w:trPr>
        <w:tc>
          <w:tcPr>
            <w:tcW w:w="648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CE0" w:rsidRPr="00F943AE" w:rsidRDefault="00E87CE0" w:rsidP="00F943A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7CE0" w:rsidRPr="00F943AE" w:rsidRDefault="00E87CE0" w:rsidP="005814FF">
            <w:pPr>
              <w:ind w:left="542" w:right="-90" w:hanging="542"/>
              <w:jc w:val="center"/>
              <w:rPr>
                <w:bCs/>
              </w:rPr>
            </w:pP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5.</w:t>
            </w: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012452" w:rsidRPr="00F943AE" w:rsidRDefault="00012452" w:rsidP="00F943AE">
            <w:pPr>
              <w:jc w:val="both"/>
            </w:pPr>
            <w:r w:rsidRPr="00F943AE">
              <w:t>Consider the following collection called “Employee”and give the MongoDB commands for the following questions</w:t>
            </w:r>
          </w:p>
          <w:p w:rsidR="00012452" w:rsidRPr="00F943AE" w:rsidRDefault="00012452" w:rsidP="00F943AE">
            <w:pPr>
              <w:jc w:val="both"/>
            </w:pPr>
            <w:r w:rsidRPr="00F943AE">
              <w:t>Employee(e-id,e-name, basic_pay,Dept)</w:t>
            </w:r>
          </w:p>
          <w:p w:rsidR="00012452" w:rsidRPr="00F943AE" w:rsidRDefault="00012452" w:rsidP="00F943AE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F943AE">
              <w:t>Create a collection called “Employee” and insert 5 documents</w:t>
            </w:r>
          </w:p>
          <w:p w:rsidR="00012452" w:rsidRPr="00F943AE" w:rsidRDefault="00012452" w:rsidP="00F943AE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F943AE">
              <w:t>Display the list of collections in the current database.</w:t>
            </w:r>
          </w:p>
          <w:p w:rsidR="00012452" w:rsidRPr="00F943AE" w:rsidRDefault="00794C05" w:rsidP="00F943AE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F943AE">
              <w:t>Find the document wherein the “e-name” has the “Rani”</w:t>
            </w:r>
          </w:p>
          <w:p w:rsidR="00794C05" w:rsidRPr="00F943AE" w:rsidRDefault="00794C05" w:rsidP="00F943AE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F943AE">
              <w:t>Find the document where the basic_pay of the employee is greater than Rs. 10,000.</w:t>
            </w:r>
          </w:p>
          <w:p w:rsidR="00794C05" w:rsidRPr="00F943AE" w:rsidRDefault="00794C05" w:rsidP="00F943AE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F943AE">
              <w:t>Find the documents from the “Employee” collection where e_name starts with “a”.</w:t>
            </w:r>
          </w:p>
          <w:p w:rsidR="00C01EF5" w:rsidRPr="00F943AE" w:rsidRDefault="00794C05" w:rsidP="00F943AE">
            <w:pPr>
              <w:pStyle w:val="ListParagraph"/>
              <w:numPr>
                <w:ilvl w:val="0"/>
                <w:numId w:val="17"/>
              </w:numPr>
              <w:jc w:val="both"/>
            </w:pPr>
            <w:r w:rsidRPr="00F943AE">
              <w:t>Sort the documents from the “Employee” collection and display from the fourth document</w:t>
            </w:r>
            <w:r w:rsidR="00F943AE">
              <w:t>.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384BB7" w:rsidP="00875196">
            <w:pPr>
              <w:jc w:val="center"/>
            </w:pPr>
            <w:r w:rsidRPr="00F943AE">
              <w:t>CO3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012452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12</w:t>
            </w: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D44F4B" w:rsidRPr="00F943AE" w:rsidRDefault="00D44F4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D44F4B" w:rsidRPr="00F943AE" w:rsidRDefault="00263B00" w:rsidP="00F943AE">
            <w:pPr>
              <w:jc w:val="both"/>
            </w:pPr>
            <w:r w:rsidRPr="00F943AE">
              <w:t>Enumerate few features of MongoDB and list the difference between MongoDB and SQL</w:t>
            </w:r>
            <w:r w:rsidR="00F943AE">
              <w:t>.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384BB7" w:rsidP="00875196">
            <w:pPr>
              <w:jc w:val="center"/>
            </w:pPr>
            <w:r w:rsidRPr="00F943AE">
              <w:t>CO3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263B00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rPr>
                <w:bCs/>
              </w:rPr>
              <w:t>8</w:t>
            </w:r>
          </w:p>
        </w:tc>
      </w:tr>
      <w:tr w:rsidR="00DE0497" w:rsidRPr="00F943AE" w:rsidTr="00F943A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F943AE" w:rsidRDefault="005C1681" w:rsidP="005814FF">
            <w:pPr>
              <w:ind w:left="542" w:right="-90" w:hanging="542"/>
              <w:jc w:val="center"/>
              <w:rPr>
                <w:bCs/>
              </w:rPr>
            </w:pPr>
            <w:r w:rsidRPr="00F943AE">
              <w:t>(OR)</w:t>
            </w: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6.</w:t>
            </w: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D44F4B" w:rsidRPr="00F943AE" w:rsidRDefault="00263B00" w:rsidP="00F943AE">
            <w:pPr>
              <w:jc w:val="both"/>
            </w:pPr>
            <w:r w:rsidRPr="00F943AE">
              <w:t>Distinguish between Hadoop 1.X and Hadoop 2.X with a neat diagram</w:t>
            </w:r>
            <w:r w:rsidR="00F943AE">
              <w:t>.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CO2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121054" w:rsidP="005814FF">
            <w:pPr>
              <w:ind w:left="542" w:right="-90" w:hanging="542"/>
              <w:jc w:val="center"/>
            </w:pPr>
            <w:r w:rsidRPr="00F943AE">
              <w:t>5</w:t>
            </w:r>
          </w:p>
        </w:tc>
      </w:tr>
      <w:tr w:rsidR="007D0C8E" w:rsidRPr="00F943AE" w:rsidTr="00F943A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D0C8E" w:rsidRPr="00F943AE" w:rsidRDefault="007D0C8E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D0C8E" w:rsidRPr="00F943AE" w:rsidRDefault="007D0C8E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7D0C8E" w:rsidRPr="00F943AE" w:rsidRDefault="00297B7F" w:rsidP="00F943AE">
            <w:pPr>
              <w:jc w:val="both"/>
            </w:pPr>
            <w:r w:rsidRPr="00F943AE">
              <w:t>List the components of the Hadoop Eco System.</w:t>
            </w:r>
            <w:r w:rsidR="00B50198" w:rsidRPr="00F943AE">
              <w:t xml:space="preserve"> D</w:t>
            </w:r>
            <w:r w:rsidRPr="00F943AE">
              <w:t>escribe each component in detail.</w:t>
            </w:r>
          </w:p>
        </w:tc>
        <w:tc>
          <w:tcPr>
            <w:tcW w:w="1260" w:type="dxa"/>
            <w:shd w:val="clear" w:color="auto" w:fill="auto"/>
          </w:tcPr>
          <w:p w:rsidR="007D0C8E" w:rsidRPr="00F943AE" w:rsidRDefault="00B127A3" w:rsidP="00875196">
            <w:pPr>
              <w:jc w:val="center"/>
            </w:pPr>
            <w:r w:rsidRPr="00F943AE">
              <w:t>CO2</w:t>
            </w:r>
          </w:p>
        </w:tc>
        <w:tc>
          <w:tcPr>
            <w:tcW w:w="810" w:type="dxa"/>
            <w:shd w:val="clear" w:color="auto" w:fill="auto"/>
          </w:tcPr>
          <w:p w:rsidR="007D0C8E" w:rsidRPr="00F943AE" w:rsidRDefault="00297B7F" w:rsidP="00121054">
            <w:pPr>
              <w:ind w:left="542" w:right="-90" w:hanging="542"/>
              <w:jc w:val="center"/>
            </w:pPr>
            <w:r w:rsidRPr="00F943AE">
              <w:t>1</w:t>
            </w:r>
            <w:r w:rsidR="00121054" w:rsidRPr="00F943AE">
              <w:t>5</w:t>
            </w:r>
          </w:p>
        </w:tc>
      </w:tr>
      <w:tr w:rsidR="00E87CE0" w:rsidRPr="00F943AE" w:rsidTr="00F943AE">
        <w:trPr>
          <w:trHeight w:val="4"/>
        </w:trPr>
        <w:tc>
          <w:tcPr>
            <w:tcW w:w="648" w:type="dxa"/>
            <w:shd w:val="clear" w:color="auto" w:fill="auto"/>
          </w:tcPr>
          <w:p w:rsidR="00E87CE0" w:rsidRPr="00F943AE" w:rsidRDefault="00E87CE0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87CE0" w:rsidRPr="00F943AE" w:rsidRDefault="00E87CE0" w:rsidP="00F943AE">
            <w:pPr>
              <w:pStyle w:val="ListParagraph"/>
              <w:ind w:left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87CE0" w:rsidRPr="00F943AE" w:rsidRDefault="00E87CE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87CE0" w:rsidRPr="00F943AE" w:rsidRDefault="00E87CE0" w:rsidP="005814FF">
            <w:pPr>
              <w:ind w:left="542" w:right="-90" w:hanging="542"/>
              <w:jc w:val="center"/>
            </w:pPr>
          </w:p>
        </w:tc>
      </w:tr>
      <w:tr w:rsidR="00D44F4B" w:rsidRPr="00F943AE" w:rsidTr="00F943AE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D44F4B" w:rsidRPr="00F943AE" w:rsidRDefault="00D44F4B" w:rsidP="00875196">
            <w:pPr>
              <w:jc w:val="center"/>
              <w:rPr>
                <w:b/>
                <w:bCs/>
              </w:rPr>
            </w:pPr>
            <w:r w:rsidRPr="00F943AE">
              <w:rPr>
                <w:b/>
                <w:bCs/>
              </w:rPr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D44F4B" w:rsidRPr="00F943AE" w:rsidRDefault="00D44F4B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8E40F2" w:rsidRPr="00F943AE" w:rsidRDefault="00263B00" w:rsidP="00F943AE">
            <w:pPr>
              <w:pStyle w:val="ListParagraph"/>
              <w:ind w:left="0"/>
              <w:jc w:val="both"/>
            </w:pPr>
            <w:r w:rsidRPr="00F943AE">
              <w:t>W</w:t>
            </w:r>
            <w:r w:rsidR="008E40F2" w:rsidRPr="00F943AE">
              <w:t xml:space="preserve">rite the Cassandra command </w:t>
            </w:r>
            <w:r w:rsidRPr="00F943AE">
              <w:t>to design a table / column family to support the following requirements:</w:t>
            </w:r>
          </w:p>
          <w:p w:rsidR="008E40F2" w:rsidRPr="00F943AE" w:rsidRDefault="00B93B1D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>Store the basic information about students such as Student Roll number, Student Name, Date of Birth and Address</w:t>
            </w:r>
          </w:p>
          <w:p w:rsidR="008E40F2" w:rsidRPr="00F943AE" w:rsidRDefault="00B93B1D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 xml:space="preserve">Store the subject preferences of each student. There should be </w:t>
            </w:r>
            <w:proofErr w:type="gramStart"/>
            <w:r w:rsidRPr="00F943AE">
              <w:t>minimum</w:t>
            </w:r>
            <w:proofErr w:type="gramEnd"/>
            <w:r w:rsidRPr="00F943AE">
              <w:t xml:space="preserve"> of two subject preferences and maximum of </w:t>
            </w:r>
            <w:r w:rsidR="00AD124F" w:rsidRPr="00F943AE">
              <w:t>four. The</w:t>
            </w:r>
            <w:r w:rsidRPr="00F943AE">
              <w:t xml:space="preserve"> order of preferences as given by the student must be preserved.</w:t>
            </w:r>
          </w:p>
          <w:p w:rsidR="00B93B1D" w:rsidRPr="00F943AE" w:rsidRDefault="00B93B1D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>Store the hobbies of each student. There should be minimum of two hobbies and maximum of four.</w:t>
            </w:r>
            <w:r w:rsidR="00AD124F">
              <w:t xml:space="preserve"> </w:t>
            </w:r>
            <w:r w:rsidRPr="00F943AE">
              <w:t>The</w:t>
            </w:r>
            <w:r w:rsidR="00AD124F">
              <w:t xml:space="preserve"> </w:t>
            </w:r>
            <w:r w:rsidRPr="00F943AE">
              <w:t>hobbies as given by the student should be arranged in alphabetical order</w:t>
            </w:r>
          </w:p>
          <w:p w:rsidR="00B93B1D" w:rsidRPr="00F943AE" w:rsidRDefault="00B93B1D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>Import data from the “D:\Students.csv” into the table “student1”</w:t>
            </w:r>
          </w:p>
          <w:p w:rsidR="008E40F2" w:rsidRPr="00F943AE" w:rsidRDefault="008E40F2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 xml:space="preserve">Update  the </w:t>
            </w:r>
            <w:r w:rsidR="00B93B1D" w:rsidRPr="00F943AE">
              <w:t>name</w:t>
            </w:r>
            <w:r w:rsidR="00612FC8" w:rsidRPr="00F943AE">
              <w:t xml:space="preserve"> of  </w:t>
            </w:r>
            <w:r w:rsidR="00B93B1D" w:rsidRPr="00F943AE">
              <w:t>S-rollno</w:t>
            </w:r>
            <w:r w:rsidR="00612FC8" w:rsidRPr="00F943AE">
              <w:t>=1,  to ‘</w:t>
            </w:r>
            <w:r w:rsidR="00B93B1D" w:rsidRPr="00F943AE">
              <w:t>John</w:t>
            </w:r>
            <w:r w:rsidRPr="00F943AE">
              <w:t>'</w:t>
            </w:r>
          </w:p>
          <w:p w:rsidR="00751B07" w:rsidRPr="00F943AE" w:rsidRDefault="008E40F2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 xml:space="preserve">Display the details of </w:t>
            </w:r>
            <w:r w:rsidR="00612FC8" w:rsidRPr="00F943AE">
              <w:t xml:space="preserve">the </w:t>
            </w:r>
            <w:r w:rsidR="00B93B1D" w:rsidRPr="00F943AE">
              <w:t>studentswhose DOB is greater than 10-10-2007</w:t>
            </w:r>
          </w:p>
          <w:p w:rsidR="00612FC8" w:rsidRPr="00F943AE" w:rsidRDefault="00751B07" w:rsidP="00AD124F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F943AE">
              <w:t>Alter the schema of the table “Student” to add a column Mail_ids</w:t>
            </w:r>
          </w:p>
        </w:tc>
        <w:tc>
          <w:tcPr>
            <w:tcW w:w="1260" w:type="dxa"/>
            <w:shd w:val="clear" w:color="auto" w:fill="auto"/>
          </w:tcPr>
          <w:p w:rsidR="00D44F4B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F943AE" w:rsidRDefault="00612FC8" w:rsidP="005814FF">
            <w:pPr>
              <w:ind w:left="542" w:right="-90" w:hanging="542"/>
              <w:jc w:val="center"/>
            </w:pPr>
            <w:r w:rsidRPr="00F943AE">
              <w:t>14</w:t>
            </w:r>
          </w:p>
        </w:tc>
      </w:tr>
      <w:tr w:rsidR="007D0C8E" w:rsidRPr="00F943AE" w:rsidTr="00F943AE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7D0C8E" w:rsidRPr="00F943AE" w:rsidRDefault="007D0C8E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</w:tcPr>
          <w:p w:rsidR="007D0C8E" w:rsidRPr="00F943AE" w:rsidRDefault="007D0C8E" w:rsidP="008E3C87">
            <w:pPr>
              <w:jc w:val="center"/>
            </w:pPr>
            <w:r w:rsidRPr="00F943AE">
              <w:t xml:space="preserve">b. </w:t>
            </w:r>
          </w:p>
        </w:tc>
        <w:tc>
          <w:tcPr>
            <w:tcW w:w="6930" w:type="dxa"/>
            <w:shd w:val="clear" w:color="auto" w:fill="auto"/>
          </w:tcPr>
          <w:p w:rsidR="007D0C8E" w:rsidRPr="00F943AE" w:rsidRDefault="00263B00" w:rsidP="00F943AE">
            <w:pPr>
              <w:jc w:val="both"/>
            </w:pPr>
            <w:r w:rsidRPr="00F943AE">
              <w:t xml:space="preserve">Explain the replication strategy in </w:t>
            </w:r>
            <w:r w:rsidR="00612FC8" w:rsidRPr="00F943AE">
              <w:t>Cassandra.</w:t>
            </w:r>
          </w:p>
        </w:tc>
        <w:tc>
          <w:tcPr>
            <w:tcW w:w="1260" w:type="dxa"/>
            <w:shd w:val="clear" w:color="auto" w:fill="auto"/>
          </w:tcPr>
          <w:p w:rsidR="007D0C8E" w:rsidRPr="00F943AE" w:rsidRDefault="00B127A3" w:rsidP="00875196">
            <w:pPr>
              <w:jc w:val="center"/>
            </w:pPr>
            <w:r w:rsidRPr="00F943AE">
              <w:t>CO1</w:t>
            </w:r>
          </w:p>
        </w:tc>
        <w:tc>
          <w:tcPr>
            <w:tcW w:w="810" w:type="dxa"/>
            <w:shd w:val="clear" w:color="auto" w:fill="auto"/>
          </w:tcPr>
          <w:p w:rsidR="007D0C8E" w:rsidRPr="00F943AE" w:rsidRDefault="00612FC8" w:rsidP="005814FF">
            <w:pPr>
              <w:ind w:left="542" w:right="-90" w:hanging="542"/>
              <w:jc w:val="center"/>
            </w:pPr>
            <w:r w:rsidRPr="00F943AE">
              <w:t>6</w:t>
            </w:r>
          </w:p>
        </w:tc>
      </w:tr>
      <w:tr w:rsidR="007D0C8E" w:rsidRPr="00F943AE" w:rsidTr="00F943AE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7D0C8E" w:rsidRPr="00F943AE" w:rsidRDefault="007D0C8E" w:rsidP="005814FF">
            <w:pPr>
              <w:ind w:left="542" w:right="-90" w:hanging="542"/>
              <w:jc w:val="center"/>
            </w:pPr>
            <w:r w:rsidRPr="00F943AE">
              <w:t>(OR)</w:t>
            </w:r>
          </w:p>
        </w:tc>
      </w:tr>
      <w:tr w:rsidR="00751B07" w:rsidRPr="00F943AE" w:rsidTr="00F943AE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751B07" w:rsidRPr="00F943AE" w:rsidRDefault="00751B07" w:rsidP="00875196">
            <w:pPr>
              <w:jc w:val="center"/>
            </w:pPr>
            <w:r w:rsidRPr="00F943AE">
              <w:t>8.</w:t>
            </w:r>
          </w:p>
        </w:tc>
        <w:tc>
          <w:tcPr>
            <w:tcW w:w="720" w:type="dxa"/>
            <w:shd w:val="clear" w:color="auto" w:fill="auto"/>
          </w:tcPr>
          <w:p w:rsidR="00751B07" w:rsidRPr="00F943AE" w:rsidRDefault="00751B07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751B07" w:rsidRPr="00F943AE" w:rsidRDefault="00751B07" w:rsidP="00A2791E">
            <w:pPr>
              <w:jc w:val="both"/>
            </w:pPr>
            <w:r w:rsidRPr="00F943AE">
              <w:t>Explain the functions of Master Server and Region Server in Hbase with a neat diagram. Also express the role of Zookeeper in Hbase</w:t>
            </w:r>
          </w:p>
        </w:tc>
        <w:tc>
          <w:tcPr>
            <w:tcW w:w="1260" w:type="dxa"/>
            <w:shd w:val="clear" w:color="auto" w:fill="auto"/>
          </w:tcPr>
          <w:p w:rsidR="00751B07" w:rsidRPr="00F943AE" w:rsidRDefault="00384BB7" w:rsidP="00875196">
            <w:pPr>
              <w:jc w:val="center"/>
            </w:pPr>
            <w:r w:rsidRPr="00F943AE">
              <w:t>CO3</w:t>
            </w:r>
          </w:p>
        </w:tc>
        <w:tc>
          <w:tcPr>
            <w:tcW w:w="810" w:type="dxa"/>
            <w:shd w:val="clear" w:color="auto" w:fill="auto"/>
          </w:tcPr>
          <w:p w:rsidR="00751B07" w:rsidRPr="00F943AE" w:rsidRDefault="00751B07" w:rsidP="005814FF">
            <w:pPr>
              <w:ind w:left="542" w:right="-90" w:hanging="542"/>
              <w:jc w:val="center"/>
            </w:pPr>
            <w:r w:rsidRPr="00F943AE">
              <w:t>15</w:t>
            </w:r>
          </w:p>
        </w:tc>
      </w:tr>
      <w:tr w:rsidR="00751B07" w:rsidRPr="00F943AE" w:rsidTr="00F943A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51B07" w:rsidRPr="00F943AE" w:rsidRDefault="00751B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1B07" w:rsidRPr="00F943AE" w:rsidRDefault="00751B07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751B07" w:rsidRPr="00F943AE" w:rsidRDefault="00751B07" w:rsidP="00A2791E">
            <w:pPr>
              <w:jc w:val="both"/>
            </w:pPr>
            <w:r w:rsidRPr="00F943AE">
              <w:t>Describe compaction in Hbase</w:t>
            </w:r>
          </w:p>
        </w:tc>
        <w:tc>
          <w:tcPr>
            <w:tcW w:w="1260" w:type="dxa"/>
            <w:shd w:val="clear" w:color="auto" w:fill="auto"/>
          </w:tcPr>
          <w:p w:rsidR="00751B07" w:rsidRPr="00F943AE" w:rsidRDefault="00384BB7" w:rsidP="00875196">
            <w:pPr>
              <w:jc w:val="center"/>
            </w:pPr>
            <w:r w:rsidRPr="00F943AE">
              <w:t>CO3</w:t>
            </w:r>
          </w:p>
        </w:tc>
        <w:tc>
          <w:tcPr>
            <w:tcW w:w="810" w:type="dxa"/>
            <w:shd w:val="clear" w:color="auto" w:fill="auto"/>
          </w:tcPr>
          <w:p w:rsidR="00751B07" w:rsidRPr="00F943AE" w:rsidRDefault="00751B07" w:rsidP="005814FF">
            <w:pPr>
              <w:ind w:left="542" w:right="-90" w:hanging="542"/>
              <w:jc w:val="center"/>
            </w:pPr>
            <w:r w:rsidRPr="00F943AE">
              <w:t>5</w:t>
            </w:r>
          </w:p>
        </w:tc>
      </w:tr>
      <w:tr w:rsidR="00F943AE" w:rsidRPr="00F943AE" w:rsidTr="00F943A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F943AE" w:rsidRPr="00F943AE" w:rsidRDefault="00F943A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F943AE" w:rsidRPr="00F943AE" w:rsidRDefault="00F943AE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F943AE" w:rsidRPr="00F943AE" w:rsidRDefault="00F943A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943AE" w:rsidRPr="00F943AE" w:rsidRDefault="00F943AE" w:rsidP="005814FF">
            <w:pPr>
              <w:ind w:left="542" w:right="-90" w:hanging="542"/>
              <w:jc w:val="center"/>
            </w:pPr>
          </w:p>
        </w:tc>
      </w:tr>
      <w:tr w:rsidR="007D0C8E" w:rsidRPr="00F943AE" w:rsidTr="00F943AE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7D0C8E" w:rsidRPr="00F943AE" w:rsidRDefault="007D0C8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7D0C8E" w:rsidRPr="00F943AE" w:rsidRDefault="007D0C8E" w:rsidP="00875196">
            <w:pPr>
              <w:rPr>
                <w:b/>
                <w:u w:val="single"/>
              </w:rPr>
            </w:pPr>
            <w:r w:rsidRPr="00F943AE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7D0C8E" w:rsidRPr="00F943AE" w:rsidRDefault="007D0C8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D0C8E" w:rsidRPr="00F943AE" w:rsidRDefault="007D0C8E" w:rsidP="005814FF">
            <w:pPr>
              <w:ind w:left="542" w:right="-90" w:hanging="542"/>
              <w:jc w:val="center"/>
            </w:pPr>
          </w:p>
        </w:tc>
      </w:tr>
      <w:tr w:rsidR="00751B07" w:rsidRPr="00F943AE" w:rsidTr="00F943AE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751B07" w:rsidRPr="00F943AE" w:rsidRDefault="00751B07" w:rsidP="00875196">
            <w:pPr>
              <w:jc w:val="center"/>
            </w:pPr>
            <w:r w:rsidRPr="00F943AE">
              <w:t>9.</w:t>
            </w:r>
          </w:p>
        </w:tc>
        <w:tc>
          <w:tcPr>
            <w:tcW w:w="720" w:type="dxa"/>
            <w:shd w:val="clear" w:color="auto" w:fill="auto"/>
          </w:tcPr>
          <w:p w:rsidR="00751B07" w:rsidRPr="00F943AE" w:rsidRDefault="00751B07" w:rsidP="00875196">
            <w:pPr>
              <w:jc w:val="center"/>
            </w:pPr>
            <w:r w:rsidRPr="00F943AE">
              <w:t>a.</w:t>
            </w:r>
          </w:p>
        </w:tc>
        <w:tc>
          <w:tcPr>
            <w:tcW w:w="6930" w:type="dxa"/>
            <w:shd w:val="clear" w:color="auto" w:fill="auto"/>
          </w:tcPr>
          <w:p w:rsidR="00751B07" w:rsidRPr="00F943AE" w:rsidRDefault="00751B07" w:rsidP="00A2791E">
            <w:pPr>
              <w:jc w:val="both"/>
            </w:pPr>
            <w:r w:rsidRPr="00F943AE">
              <w:t>Write short notes on the following</w:t>
            </w:r>
            <w:r w:rsidR="00E87CE0">
              <w:t xml:space="preserve"> </w:t>
            </w:r>
            <w:r w:rsidRPr="00F943AE">
              <w:t>independent entities of MapReduce Job Run:</w:t>
            </w:r>
          </w:p>
          <w:p w:rsidR="00751B07" w:rsidRPr="00F943AE" w:rsidRDefault="00751B07" w:rsidP="00AD124F">
            <w:pPr>
              <w:pStyle w:val="ListParagraph"/>
              <w:numPr>
                <w:ilvl w:val="0"/>
                <w:numId w:val="20"/>
              </w:numPr>
            </w:pPr>
            <w:r w:rsidRPr="00F943AE">
              <w:t>Job Tracker</w:t>
            </w:r>
          </w:p>
          <w:p w:rsidR="00751B07" w:rsidRPr="00F943AE" w:rsidRDefault="00751B07" w:rsidP="00AD124F">
            <w:pPr>
              <w:pStyle w:val="ListParagraph"/>
              <w:numPr>
                <w:ilvl w:val="0"/>
                <w:numId w:val="20"/>
              </w:numPr>
            </w:pPr>
            <w:r w:rsidRPr="00F943AE">
              <w:t>Task Tracker</w:t>
            </w:r>
          </w:p>
          <w:p w:rsidR="00751B07" w:rsidRPr="00F943AE" w:rsidRDefault="00751B07" w:rsidP="00AD124F">
            <w:pPr>
              <w:pStyle w:val="ListParagraph"/>
              <w:numPr>
                <w:ilvl w:val="0"/>
                <w:numId w:val="20"/>
              </w:numPr>
            </w:pPr>
            <w:r w:rsidRPr="00F943AE">
              <w:t>HDFS</w:t>
            </w:r>
          </w:p>
        </w:tc>
        <w:tc>
          <w:tcPr>
            <w:tcW w:w="1260" w:type="dxa"/>
            <w:shd w:val="clear" w:color="auto" w:fill="auto"/>
          </w:tcPr>
          <w:p w:rsidR="00751B07" w:rsidRPr="00F943AE" w:rsidRDefault="00384BB7" w:rsidP="00875196">
            <w:pPr>
              <w:jc w:val="center"/>
            </w:pPr>
            <w:r w:rsidRPr="00F943AE">
              <w:t>CO2</w:t>
            </w:r>
          </w:p>
        </w:tc>
        <w:tc>
          <w:tcPr>
            <w:tcW w:w="810" w:type="dxa"/>
            <w:shd w:val="clear" w:color="auto" w:fill="auto"/>
          </w:tcPr>
          <w:p w:rsidR="00751B07" w:rsidRPr="00F943AE" w:rsidRDefault="00751B07" w:rsidP="005814FF">
            <w:pPr>
              <w:ind w:left="542" w:right="-90" w:hanging="542"/>
              <w:jc w:val="center"/>
            </w:pPr>
            <w:r w:rsidRPr="00F943AE">
              <w:t>12</w:t>
            </w:r>
          </w:p>
        </w:tc>
      </w:tr>
      <w:tr w:rsidR="00751B07" w:rsidRPr="00F943AE" w:rsidTr="00F943AE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751B07" w:rsidRPr="00F943AE" w:rsidRDefault="00751B0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751B07" w:rsidRPr="00F943AE" w:rsidRDefault="00751B07" w:rsidP="00875196">
            <w:pPr>
              <w:jc w:val="center"/>
            </w:pPr>
            <w:r w:rsidRPr="00F943AE">
              <w:t>b.</w:t>
            </w:r>
          </w:p>
        </w:tc>
        <w:tc>
          <w:tcPr>
            <w:tcW w:w="6930" w:type="dxa"/>
            <w:shd w:val="clear" w:color="auto" w:fill="auto"/>
          </w:tcPr>
          <w:p w:rsidR="00751B07" w:rsidRPr="00F943AE" w:rsidRDefault="000D7B4E" w:rsidP="00A2791E">
            <w:pPr>
              <w:jc w:val="both"/>
            </w:pPr>
            <w:r w:rsidRPr="00F943AE">
              <w:t>Discuss the types of failures in MapReduce and its causes.</w:t>
            </w:r>
          </w:p>
        </w:tc>
        <w:tc>
          <w:tcPr>
            <w:tcW w:w="1260" w:type="dxa"/>
            <w:shd w:val="clear" w:color="auto" w:fill="auto"/>
          </w:tcPr>
          <w:p w:rsidR="00751B07" w:rsidRPr="00F943AE" w:rsidRDefault="00384BB7" w:rsidP="00875196">
            <w:pPr>
              <w:jc w:val="center"/>
            </w:pPr>
            <w:r w:rsidRPr="00F943AE">
              <w:t>CO2</w:t>
            </w:r>
          </w:p>
        </w:tc>
        <w:tc>
          <w:tcPr>
            <w:tcW w:w="810" w:type="dxa"/>
            <w:shd w:val="clear" w:color="auto" w:fill="auto"/>
          </w:tcPr>
          <w:p w:rsidR="00751B07" w:rsidRPr="00F943AE" w:rsidRDefault="00751B07" w:rsidP="005814FF">
            <w:pPr>
              <w:ind w:left="542" w:right="-90" w:hanging="542"/>
              <w:jc w:val="center"/>
            </w:pPr>
            <w:r w:rsidRPr="00F943AE">
              <w:t>8</w:t>
            </w:r>
          </w:p>
        </w:tc>
      </w:tr>
    </w:tbl>
    <w:p w:rsidR="005527A4" w:rsidRDefault="005527A4" w:rsidP="005527A4"/>
    <w:p w:rsidR="00A81BF1" w:rsidRDefault="00A81BF1" w:rsidP="00A81BF1">
      <w:pPr>
        <w:jc w:val="center"/>
      </w:pPr>
      <w:r>
        <w:t>ALL THE BEST</w:t>
      </w:r>
    </w:p>
    <w:sectPr w:rsidR="00A81BF1" w:rsidSect="00000FD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45BB9"/>
    <w:multiLevelType w:val="hybridMultilevel"/>
    <w:tmpl w:val="230284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7111D"/>
    <w:multiLevelType w:val="hybridMultilevel"/>
    <w:tmpl w:val="90B4AD9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C4A6A"/>
    <w:multiLevelType w:val="hybridMultilevel"/>
    <w:tmpl w:val="10C0E84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502B7"/>
    <w:multiLevelType w:val="hybridMultilevel"/>
    <w:tmpl w:val="CA6C1F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D96C65"/>
    <w:multiLevelType w:val="hybridMultilevel"/>
    <w:tmpl w:val="550AB6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411164"/>
    <w:multiLevelType w:val="hybridMultilevel"/>
    <w:tmpl w:val="A8D218B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2">
    <w:nsid w:val="60BD7447"/>
    <w:multiLevelType w:val="hybridMultilevel"/>
    <w:tmpl w:val="D40A1B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C43DC8"/>
    <w:multiLevelType w:val="hybridMultilevel"/>
    <w:tmpl w:val="B232B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F4C5C"/>
    <w:multiLevelType w:val="hybridMultilevel"/>
    <w:tmpl w:val="530ED554"/>
    <w:lvl w:ilvl="0" w:tplc="2B304184">
      <w:start w:val="1"/>
      <w:numFmt w:val="lowerRoman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>
    <w:nsid w:val="7DE80783"/>
    <w:multiLevelType w:val="hybridMultilevel"/>
    <w:tmpl w:val="CF8E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A02F5"/>
    <w:multiLevelType w:val="hybridMultilevel"/>
    <w:tmpl w:val="3B20A0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1"/>
  </w:num>
  <w:num w:numId="5">
    <w:abstractNumId w:val="15"/>
  </w:num>
  <w:num w:numId="6">
    <w:abstractNumId w:val="13"/>
  </w:num>
  <w:num w:numId="7">
    <w:abstractNumId w:val="16"/>
  </w:num>
  <w:num w:numId="8">
    <w:abstractNumId w:val="17"/>
  </w:num>
  <w:num w:numId="9">
    <w:abstractNumId w:val="1"/>
  </w:num>
  <w:num w:numId="10">
    <w:abstractNumId w:val="4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19"/>
  </w:num>
  <w:num w:numId="16">
    <w:abstractNumId w:val="18"/>
  </w:num>
  <w:num w:numId="17">
    <w:abstractNumId w:val="5"/>
  </w:num>
  <w:num w:numId="18">
    <w:abstractNumId w:val="2"/>
  </w:num>
  <w:num w:numId="19">
    <w:abstractNumId w:val="7"/>
  </w:num>
  <w:num w:numId="20">
    <w:abstractNumId w:val="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FDB"/>
    <w:rsid w:val="0000342C"/>
    <w:rsid w:val="00012452"/>
    <w:rsid w:val="00015413"/>
    <w:rsid w:val="00023B9E"/>
    <w:rsid w:val="00031A99"/>
    <w:rsid w:val="00061821"/>
    <w:rsid w:val="000724A7"/>
    <w:rsid w:val="000905D8"/>
    <w:rsid w:val="000D7B4E"/>
    <w:rsid w:val="000F3EFE"/>
    <w:rsid w:val="00112B08"/>
    <w:rsid w:val="00121054"/>
    <w:rsid w:val="00123983"/>
    <w:rsid w:val="00127599"/>
    <w:rsid w:val="00146BEF"/>
    <w:rsid w:val="00162F6F"/>
    <w:rsid w:val="00176BFC"/>
    <w:rsid w:val="001919D1"/>
    <w:rsid w:val="001D41FE"/>
    <w:rsid w:val="001D670F"/>
    <w:rsid w:val="001E2222"/>
    <w:rsid w:val="001F54D1"/>
    <w:rsid w:val="001F7E9B"/>
    <w:rsid w:val="00204E2E"/>
    <w:rsid w:val="002112DB"/>
    <w:rsid w:val="00211B12"/>
    <w:rsid w:val="00242283"/>
    <w:rsid w:val="002427F6"/>
    <w:rsid w:val="00242BA8"/>
    <w:rsid w:val="00263B00"/>
    <w:rsid w:val="00271DD6"/>
    <w:rsid w:val="00290061"/>
    <w:rsid w:val="00297B7F"/>
    <w:rsid w:val="002D09FF"/>
    <w:rsid w:val="002D7611"/>
    <w:rsid w:val="002D76BB"/>
    <w:rsid w:val="002E336A"/>
    <w:rsid w:val="002E552A"/>
    <w:rsid w:val="002F1956"/>
    <w:rsid w:val="00304757"/>
    <w:rsid w:val="00322B6A"/>
    <w:rsid w:val="00324247"/>
    <w:rsid w:val="00352B6C"/>
    <w:rsid w:val="00353B29"/>
    <w:rsid w:val="00363CEF"/>
    <w:rsid w:val="00384BB7"/>
    <w:rsid w:val="003855F1"/>
    <w:rsid w:val="003B14BC"/>
    <w:rsid w:val="003B1F06"/>
    <w:rsid w:val="003C551D"/>
    <w:rsid w:val="003C6BB4"/>
    <w:rsid w:val="003E1057"/>
    <w:rsid w:val="003E3875"/>
    <w:rsid w:val="00405376"/>
    <w:rsid w:val="004533D7"/>
    <w:rsid w:val="0046314C"/>
    <w:rsid w:val="0046787F"/>
    <w:rsid w:val="004A47B1"/>
    <w:rsid w:val="004F787A"/>
    <w:rsid w:val="00501F18"/>
    <w:rsid w:val="0050571C"/>
    <w:rsid w:val="005133D7"/>
    <w:rsid w:val="005527A4"/>
    <w:rsid w:val="00563B38"/>
    <w:rsid w:val="005814FF"/>
    <w:rsid w:val="005B1AFB"/>
    <w:rsid w:val="005C1681"/>
    <w:rsid w:val="005D0F4A"/>
    <w:rsid w:val="005F011C"/>
    <w:rsid w:val="005F2C58"/>
    <w:rsid w:val="00600C30"/>
    <w:rsid w:val="00612FC8"/>
    <w:rsid w:val="0062605C"/>
    <w:rsid w:val="006325EF"/>
    <w:rsid w:val="006672A7"/>
    <w:rsid w:val="00671AC2"/>
    <w:rsid w:val="00681B25"/>
    <w:rsid w:val="006B09E0"/>
    <w:rsid w:val="006C7354"/>
    <w:rsid w:val="00725A0A"/>
    <w:rsid w:val="007326F6"/>
    <w:rsid w:val="00742618"/>
    <w:rsid w:val="00751B07"/>
    <w:rsid w:val="00792CA2"/>
    <w:rsid w:val="00794C05"/>
    <w:rsid w:val="00795C87"/>
    <w:rsid w:val="00795FDE"/>
    <w:rsid w:val="007A4CBF"/>
    <w:rsid w:val="007C46A5"/>
    <w:rsid w:val="007D0C8E"/>
    <w:rsid w:val="007E305D"/>
    <w:rsid w:val="007F2378"/>
    <w:rsid w:val="00802202"/>
    <w:rsid w:val="00805682"/>
    <w:rsid w:val="00824C0B"/>
    <w:rsid w:val="00826EE9"/>
    <w:rsid w:val="0084669C"/>
    <w:rsid w:val="00875196"/>
    <w:rsid w:val="008A56BE"/>
    <w:rsid w:val="008B0703"/>
    <w:rsid w:val="008B26F9"/>
    <w:rsid w:val="008D3267"/>
    <w:rsid w:val="008E3C87"/>
    <w:rsid w:val="008E40F2"/>
    <w:rsid w:val="00904D12"/>
    <w:rsid w:val="00942801"/>
    <w:rsid w:val="0095679B"/>
    <w:rsid w:val="00973C9A"/>
    <w:rsid w:val="009B2D04"/>
    <w:rsid w:val="009B53DD"/>
    <w:rsid w:val="009C5A1D"/>
    <w:rsid w:val="009F51C9"/>
    <w:rsid w:val="00A04931"/>
    <w:rsid w:val="00A2734A"/>
    <w:rsid w:val="00A44057"/>
    <w:rsid w:val="00A611A0"/>
    <w:rsid w:val="00A81BF1"/>
    <w:rsid w:val="00AA5E39"/>
    <w:rsid w:val="00AA6B40"/>
    <w:rsid w:val="00AD0C88"/>
    <w:rsid w:val="00AD124F"/>
    <w:rsid w:val="00AD500B"/>
    <w:rsid w:val="00AE264C"/>
    <w:rsid w:val="00B009B1"/>
    <w:rsid w:val="00B127A3"/>
    <w:rsid w:val="00B45C4B"/>
    <w:rsid w:val="00B50198"/>
    <w:rsid w:val="00B57E79"/>
    <w:rsid w:val="00B60E7E"/>
    <w:rsid w:val="00B841D2"/>
    <w:rsid w:val="00B93B1D"/>
    <w:rsid w:val="00B94206"/>
    <w:rsid w:val="00BA1ACD"/>
    <w:rsid w:val="00BA539E"/>
    <w:rsid w:val="00BB58F6"/>
    <w:rsid w:val="00BB5C6B"/>
    <w:rsid w:val="00C01EF5"/>
    <w:rsid w:val="00C10811"/>
    <w:rsid w:val="00C3743D"/>
    <w:rsid w:val="00C57ADA"/>
    <w:rsid w:val="00C60C6A"/>
    <w:rsid w:val="00C813AA"/>
    <w:rsid w:val="00C95F18"/>
    <w:rsid w:val="00CB7A50"/>
    <w:rsid w:val="00CD0D88"/>
    <w:rsid w:val="00CE1825"/>
    <w:rsid w:val="00CE5503"/>
    <w:rsid w:val="00D3698C"/>
    <w:rsid w:val="00D426C5"/>
    <w:rsid w:val="00D44F4B"/>
    <w:rsid w:val="00D45AE8"/>
    <w:rsid w:val="00D62341"/>
    <w:rsid w:val="00D64FF9"/>
    <w:rsid w:val="00D66201"/>
    <w:rsid w:val="00D84299"/>
    <w:rsid w:val="00D94D54"/>
    <w:rsid w:val="00DE0497"/>
    <w:rsid w:val="00DE34DA"/>
    <w:rsid w:val="00E047C9"/>
    <w:rsid w:val="00E34375"/>
    <w:rsid w:val="00E4678D"/>
    <w:rsid w:val="00E51545"/>
    <w:rsid w:val="00E70A47"/>
    <w:rsid w:val="00E824B7"/>
    <w:rsid w:val="00E87B17"/>
    <w:rsid w:val="00E87CE0"/>
    <w:rsid w:val="00F11EDB"/>
    <w:rsid w:val="00F162EA"/>
    <w:rsid w:val="00F20694"/>
    <w:rsid w:val="00F21B76"/>
    <w:rsid w:val="00F266A7"/>
    <w:rsid w:val="00F55D6F"/>
    <w:rsid w:val="00F73015"/>
    <w:rsid w:val="00F8769B"/>
    <w:rsid w:val="00F943AE"/>
    <w:rsid w:val="00FA665A"/>
    <w:rsid w:val="00FD51F0"/>
    <w:rsid w:val="00FE52A9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4280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2801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141FB-0125-4B9F-87E6-3394042A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2016-11-11T17:32:00Z</cp:lastPrinted>
  <dcterms:created xsi:type="dcterms:W3CDTF">2017-10-20T18:23:00Z</dcterms:created>
  <dcterms:modified xsi:type="dcterms:W3CDTF">2017-11-18T03:35:00Z</dcterms:modified>
</cp:coreProperties>
</file>